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4327D" w14:textId="21FD653A" w:rsidR="00B0782F" w:rsidRPr="00B0782F" w:rsidRDefault="00B0782F" w:rsidP="00B0782F">
      <w:pPr>
        <w:spacing w:before="240" w:after="240"/>
        <w:jc w:val="right"/>
        <w:rPr>
          <w:b/>
          <w:sz w:val="20"/>
          <w:szCs w:val="20"/>
          <w:highlight w:val="white"/>
        </w:rPr>
      </w:pPr>
      <w:r w:rsidRPr="00B0782F">
        <w:rPr>
          <w:b/>
          <w:sz w:val="20"/>
          <w:szCs w:val="20"/>
          <w:highlight w:val="white"/>
        </w:rPr>
        <w:t xml:space="preserve">Łódź, </w:t>
      </w:r>
      <w:r w:rsidR="007615B4">
        <w:rPr>
          <w:b/>
          <w:sz w:val="20"/>
          <w:szCs w:val="20"/>
          <w:highlight w:val="white"/>
        </w:rPr>
        <w:t>10.06.2026 r.</w:t>
      </w:r>
    </w:p>
    <w:p w14:paraId="3B72FB33" w14:textId="411CA76C" w:rsidR="00B0782F" w:rsidRPr="00B0782F" w:rsidRDefault="007615B4" w:rsidP="00B0782F">
      <w:pPr>
        <w:spacing w:before="240" w:after="240" w:line="240" w:lineRule="auto"/>
        <w:rPr>
          <w:b/>
          <w:sz w:val="48"/>
          <w:szCs w:val="48"/>
        </w:rPr>
      </w:pPr>
      <w:r w:rsidRPr="007615B4">
        <w:rPr>
          <w:b/>
          <w:sz w:val="48"/>
          <w:szCs w:val="48"/>
        </w:rPr>
        <w:t xml:space="preserve">Marka Kubota celebruje Pride </w:t>
      </w:r>
      <w:proofErr w:type="spellStart"/>
      <w:r w:rsidRPr="007615B4">
        <w:rPr>
          <w:b/>
          <w:sz w:val="48"/>
          <w:szCs w:val="48"/>
        </w:rPr>
        <w:t>Month</w:t>
      </w:r>
      <w:proofErr w:type="spellEnd"/>
      <w:r>
        <w:rPr>
          <w:b/>
          <w:sz w:val="48"/>
          <w:szCs w:val="48"/>
        </w:rPr>
        <w:br/>
      </w:r>
      <w:r w:rsidRPr="007615B4">
        <w:rPr>
          <w:b/>
          <w:sz w:val="48"/>
          <w:szCs w:val="48"/>
        </w:rPr>
        <w:t>i 25-lecie KPH</w:t>
      </w:r>
      <w:r w:rsidR="00B0782F">
        <w:rPr>
          <w:b/>
          <w:sz w:val="48"/>
          <w:szCs w:val="48"/>
        </w:rPr>
        <w:t xml:space="preserve"> </w:t>
      </w:r>
    </w:p>
    <w:p w14:paraId="424B3EEB" w14:textId="242D9C47" w:rsidR="007615B4" w:rsidRPr="007615B4" w:rsidRDefault="00970D30" w:rsidP="00970D30">
      <w:pPr>
        <w:spacing w:before="240" w:after="240" w:line="360" w:lineRule="auto"/>
        <w:jc w:val="both"/>
        <w:rPr>
          <w:sz w:val="24"/>
          <w:szCs w:val="24"/>
          <w:lang w:val="pl-PL"/>
        </w:rPr>
      </w:pPr>
      <w:r w:rsidRPr="00970D30">
        <w:rPr>
          <w:sz w:val="24"/>
          <w:szCs w:val="24"/>
          <w:lang w:val="pl-PL"/>
        </w:rPr>
        <w:t xml:space="preserve">Jak co roku, tak i w czerwcu 2026, marka Kubota świętuje międzynarodowy Miesiąc Dumy. Z okazji 25. rocznicy powstania Kampanii Przeciw Homofobii (KPH) firma wdraża nowy model wsparcia i deklaruje przekazanie 25% przychodu ze sprzedaży każdego produktu z kolekcji Pride (w tym roku oprócz </w:t>
      </w:r>
      <w:proofErr w:type="spellStart"/>
      <w:r w:rsidRPr="00970D30">
        <w:rPr>
          <w:sz w:val="24"/>
          <w:szCs w:val="24"/>
          <w:lang w:val="pl-PL"/>
        </w:rPr>
        <w:t>klapków</w:t>
      </w:r>
      <w:proofErr w:type="spellEnd"/>
      <w:r w:rsidRPr="00970D30">
        <w:rPr>
          <w:sz w:val="24"/>
          <w:szCs w:val="24"/>
          <w:lang w:val="pl-PL"/>
        </w:rPr>
        <w:t xml:space="preserve"> również </w:t>
      </w:r>
      <w:proofErr w:type="spellStart"/>
      <w:r w:rsidRPr="00970D30">
        <w:rPr>
          <w:sz w:val="24"/>
          <w:szCs w:val="24"/>
          <w:lang w:val="pl-PL"/>
        </w:rPr>
        <w:t>t-shirty</w:t>
      </w:r>
      <w:proofErr w:type="spellEnd"/>
      <w:r>
        <w:rPr>
          <w:sz w:val="24"/>
          <w:szCs w:val="24"/>
          <w:lang w:val="pl-PL"/>
        </w:rPr>
        <w:br/>
      </w:r>
      <w:r w:rsidRPr="00970D30">
        <w:rPr>
          <w:sz w:val="24"/>
          <w:szCs w:val="24"/>
          <w:lang w:val="pl-PL"/>
        </w:rPr>
        <w:t>i skarpety) na cele statutowe organizacji. Działaniom towarzyszyć będzie także aktywna obecność marki podczas nadchodzącej Parady Równości w Warszawie.</w:t>
      </w:r>
    </w:p>
    <w:p w14:paraId="78EE72D7" w14:textId="04D11ABA" w:rsidR="00B0782F" w:rsidRPr="00B0782F" w:rsidRDefault="007615B4" w:rsidP="00B0782F">
      <w:pPr>
        <w:spacing w:before="240" w:after="240" w:line="360" w:lineRule="auto"/>
        <w:jc w:val="both"/>
        <w:rPr>
          <w:b/>
          <w:sz w:val="24"/>
          <w:szCs w:val="24"/>
          <w:lang w:val="pl-PL"/>
        </w:rPr>
      </w:pPr>
      <w:r w:rsidRPr="007615B4">
        <w:rPr>
          <w:b/>
          <w:bCs/>
          <w:sz w:val="24"/>
          <w:szCs w:val="24"/>
          <w:lang w:val="pl-PL"/>
        </w:rPr>
        <w:t xml:space="preserve">Kolekcja </w:t>
      </w:r>
      <w:proofErr w:type="spellStart"/>
      <w:r w:rsidRPr="007615B4">
        <w:rPr>
          <w:b/>
          <w:bCs/>
          <w:sz w:val="24"/>
          <w:szCs w:val="24"/>
          <w:lang w:val="pl-PL"/>
        </w:rPr>
        <w:t>Comfy</w:t>
      </w:r>
      <w:proofErr w:type="spellEnd"/>
      <w:r w:rsidRPr="007615B4">
        <w:rPr>
          <w:b/>
          <w:bCs/>
          <w:sz w:val="24"/>
          <w:szCs w:val="24"/>
          <w:lang w:val="pl-PL"/>
        </w:rPr>
        <w:t xml:space="preserve"> Club Pride</w:t>
      </w:r>
    </w:p>
    <w:p w14:paraId="58D2FDC2" w14:textId="77777777" w:rsidR="00970D30" w:rsidRPr="00970D30" w:rsidRDefault="00970D30" w:rsidP="00970D30">
      <w:pPr>
        <w:spacing w:before="240" w:after="240" w:line="360" w:lineRule="auto"/>
        <w:jc w:val="both"/>
        <w:rPr>
          <w:sz w:val="24"/>
          <w:szCs w:val="24"/>
          <w:lang w:val="pl-PL"/>
        </w:rPr>
      </w:pPr>
      <w:r w:rsidRPr="00970D30">
        <w:rPr>
          <w:sz w:val="24"/>
          <w:szCs w:val="24"/>
          <w:lang w:val="pl-PL"/>
        </w:rPr>
        <w:t xml:space="preserve">W bieżącym roku marka zdecydowała się na istotne rozwinięcie dotychczasowego portfolio produktów z motywem Pride. Do flagowych </w:t>
      </w:r>
      <w:proofErr w:type="spellStart"/>
      <w:r w:rsidRPr="00970D30">
        <w:rPr>
          <w:sz w:val="24"/>
          <w:szCs w:val="24"/>
          <w:lang w:val="pl-PL"/>
        </w:rPr>
        <w:t>klapków</w:t>
      </w:r>
      <w:proofErr w:type="spellEnd"/>
      <w:r w:rsidRPr="00970D30">
        <w:rPr>
          <w:sz w:val="24"/>
          <w:szCs w:val="24"/>
          <w:lang w:val="pl-PL"/>
        </w:rPr>
        <w:t xml:space="preserve"> Kubota Rzep dołączyły nowe elementy garderoby w ramach linii </w:t>
      </w:r>
      <w:proofErr w:type="spellStart"/>
      <w:r w:rsidRPr="00970D30">
        <w:rPr>
          <w:sz w:val="24"/>
          <w:szCs w:val="24"/>
          <w:lang w:val="pl-PL"/>
        </w:rPr>
        <w:t>Comfy</w:t>
      </w:r>
      <w:proofErr w:type="spellEnd"/>
      <w:r w:rsidRPr="00970D30">
        <w:rPr>
          <w:sz w:val="24"/>
          <w:szCs w:val="24"/>
          <w:lang w:val="pl-PL"/>
        </w:rPr>
        <w:t xml:space="preserve"> Club Pride, z grafikami autorstwa @holiday.works. W skład zaktualizowanej kolekcji wchodzą obecnie:</w:t>
      </w:r>
    </w:p>
    <w:p w14:paraId="315DEA5F" w14:textId="77777777" w:rsidR="00970D30" w:rsidRPr="00970D30" w:rsidRDefault="00970D30" w:rsidP="00970D30">
      <w:pPr>
        <w:pStyle w:val="Akapitzlist"/>
        <w:numPr>
          <w:ilvl w:val="0"/>
          <w:numId w:val="4"/>
        </w:numPr>
        <w:spacing w:before="240" w:after="240" w:line="360" w:lineRule="auto"/>
        <w:jc w:val="both"/>
        <w:rPr>
          <w:sz w:val="24"/>
          <w:szCs w:val="24"/>
          <w:lang w:val="pl-PL"/>
        </w:rPr>
      </w:pPr>
      <w:r w:rsidRPr="00970D30">
        <w:rPr>
          <w:sz w:val="24"/>
          <w:szCs w:val="24"/>
          <w:lang w:val="pl-PL"/>
        </w:rPr>
        <w:t>Klasyczne, tęczowe klapki Kubota Rzep, w kolorach czarnym i żółtym,</w:t>
      </w:r>
    </w:p>
    <w:p w14:paraId="7AF51F64" w14:textId="77777777" w:rsidR="00970D30" w:rsidRPr="00970D30" w:rsidRDefault="00970D30" w:rsidP="00970D30">
      <w:pPr>
        <w:pStyle w:val="Akapitzlist"/>
        <w:numPr>
          <w:ilvl w:val="0"/>
          <w:numId w:val="4"/>
        </w:numPr>
        <w:spacing w:before="240" w:after="240" w:line="360" w:lineRule="auto"/>
        <w:jc w:val="both"/>
        <w:rPr>
          <w:sz w:val="24"/>
          <w:szCs w:val="24"/>
          <w:lang w:val="pl-PL"/>
        </w:rPr>
      </w:pPr>
      <w:r w:rsidRPr="00970D30">
        <w:rPr>
          <w:sz w:val="24"/>
          <w:szCs w:val="24"/>
          <w:lang w:val="pl-PL"/>
        </w:rPr>
        <w:t xml:space="preserve">Wysokiej jakości skarpetki z motywem </w:t>
      </w:r>
      <w:proofErr w:type="spellStart"/>
      <w:r w:rsidRPr="00970D30">
        <w:rPr>
          <w:sz w:val="24"/>
          <w:szCs w:val="24"/>
          <w:lang w:val="pl-PL"/>
        </w:rPr>
        <w:t>Comfy</w:t>
      </w:r>
      <w:proofErr w:type="spellEnd"/>
      <w:r w:rsidRPr="00970D30">
        <w:rPr>
          <w:sz w:val="24"/>
          <w:szCs w:val="24"/>
          <w:lang w:val="pl-PL"/>
        </w:rPr>
        <w:t xml:space="preserve"> Club Pride,</w:t>
      </w:r>
    </w:p>
    <w:p w14:paraId="28C23A36" w14:textId="77777777" w:rsidR="00970D30" w:rsidRPr="00970D30" w:rsidRDefault="00970D30" w:rsidP="00970D30">
      <w:pPr>
        <w:pStyle w:val="Akapitzlist"/>
        <w:numPr>
          <w:ilvl w:val="0"/>
          <w:numId w:val="4"/>
        </w:numPr>
        <w:spacing w:before="240" w:after="240" w:line="360" w:lineRule="auto"/>
        <w:jc w:val="both"/>
        <w:rPr>
          <w:sz w:val="24"/>
          <w:szCs w:val="24"/>
          <w:lang w:val="en-GB"/>
        </w:rPr>
      </w:pPr>
      <w:proofErr w:type="spellStart"/>
      <w:r w:rsidRPr="00970D30">
        <w:rPr>
          <w:sz w:val="24"/>
          <w:szCs w:val="24"/>
          <w:lang w:val="en-GB"/>
        </w:rPr>
        <w:t>Bawełniany</w:t>
      </w:r>
      <w:proofErr w:type="spellEnd"/>
      <w:r w:rsidRPr="00970D30">
        <w:rPr>
          <w:sz w:val="24"/>
          <w:szCs w:val="24"/>
          <w:lang w:val="en-GB"/>
        </w:rPr>
        <w:t xml:space="preserve"> T-shirt Comfy Club Pride.</w:t>
      </w:r>
    </w:p>
    <w:p w14:paraId="4201EF19" w14:textId="7197856C" w:rsidR="007615B4" w:rsidRDefault="007615B4" w:rsidP="007615B4">
      <w:pPr>
        <w:spacing w:before="240" w:after="240" w:line="360" w:lineRule="auto"/>
        <w:jc w:val="both"/>
        <w:rPr>
          <w:b/>
          <w:bCs/>
          <w:sz w:val="24"/>
          <w:szCs w:val="24"/>
          <w:lang w:val="pl-PL"/>
        </w:rPr>
      </w:pPr>
      <w:r w:rsidRPr="007615B4">
        <w:rPr>
          <w:b/>
          <w:bCs/>
          <w:sz w:val="24"/>
          <w:szCs w:val="24"/>
          <w:lang w:val="pl-PL"/>
        </w:rPr>
        <w:t>25% przychodu dla KPH</w:t>
      </w:r>
    </w:p>
    <w:p w14:paraId="343210B2" w14:textId="77777777" w:rsidR="00970D30" w:rsidRDefault="00970D30" w:rsidP="007615B4">
      <w:pPr>
        <w:spacing w:line="360" w:lineRule="auto"/>
        <w:rPr>
          <w:sz w:val="24"/>
          <w:szCs w:val="24"/>
          <w:lang w:val="pl-PL"/>
        </w:rPr>
      </w:pPr>
      <w:r w:rsidRPr="00970D30">
        <w:rPr>
          <w:sz w:val="24"/>
          <w:szCs w:val="24"/>
          <w:lang w:val="pl-PL"/>
        </w:rPr>
        <w:t xml:space="preserve">Z okazji jubileuszu 25-lecia działalności Kampanii Przeciw Homofobii, Kubota wzmacnia bezpośrednią formę wsparcia finansowego. Przez cały czerwiec 25% przychodu ze sprzedaży każdego produktu wchodzącego w skład tęczowej kolekcji zostanie przekazane na rzecz KPH, realnie wspierając działania organizacji. </w:t>
      </w:r>
    </w:p>
    <w:p w14:paraId="38A0B779" w14:textId="77777777" w:rsidR="00970D30" w:rsidRDefault="00970D30" w:rsidP="007615B4">
      <w:pPr>
        <w:spacing w:line="360" w:lineRule="auto"/>
        <w:rPr>
          <w:b/>
          <w:bCs/>
          <w:sz w:val="24"/>
          <w:szCs w:val="24"/>
          <w:lang w:val="pl-PL"/>
        </w:rPr>
      </w:pPr>
    </w:p>
    <w:p w14:paraId="2679158C" w14:textId="403D3761" w:rsidR="007615B4" w:rsidRDefault="00970D30" w:rsidP="007615B4">
      <w:pPr>
        <w:spacing w:line="360" w:lineRule="auto"/>
        <w:rPr>
          <w:b/>
          <w:bCs/>
          <w:sz w:val="24"/>
          <w:szCs w:val="24"/>
          <w:lang w:val="pl-PL"/>
        </w:rPr>
      </w:pPr>
      <w:r w:rsidRPr="00970D30">
        <w:rPr>
          <w:b/>
          <w:bCs/>
          <w:sz w:val="24"/>
          <w:szCs w:val="24"/>
          <w:lang w:val="pl-PL"/>
        </w:rPr>
        <w:t>Zaangażowanie podczas Parady Równości</w:t>
      </w:r>
    </w:p>
    <w:p w14:paraId="124D6C35" w14:textId="77777777" w:rsidR="00970D30" w:rsidRDefault="00970D30" w:rsidP="00B0782F">
      <w:pPr>
        <w:spacing w:before="240" w:after="240" w:line="360" w:lineRule="auto"/>
        <w:jc w:val="both"/>
        <w:rPr>
          <w:sz w:val="24"/>
          <w:szCs w:val="24"/>
          <w:lang w:val="pl-PL"/>
        </w:rPr>
      </w:pPr>
      <w:r w:rsidRPr="00970D30">
        <w:rPr>
          <w:sz w:val="24"/>
          <w:szCs w:val="24"/>
          <w:lang w:val="pl-PL"/>
        </w:rPr>
        <w:t>Kubotę spotkacie też na żywo! Marka zamelduje się na nadchodzącej warszawskiej Paradzie Równości, gdzie w miasteczku festiwalowym będzie można zgarnąć tęczowe produkty podczas stacjonarnej loterii, organizowanej przez KPH.</w:t>
      </w:r>
    </w:p>
    <w:p w14:paraId="1E946B73" w14:textId="77777777" w:rsidR="00970D30" w:rsidRDefault="00970D30" w:rsidP="00B0782F">
      <w:pPr>
        <w:spacing w:before="240" w:after="240" w:line="360" w:lineRule="auto"/>
        <w:jc w:val="both"/>
        <w:rPr>
          <w:sz w:val="24"/>
          <w:szCs w:val="24"/>
          <w:lang w:val="pl-PL"/>
        </w:rPr>
      </w:pPr>
    </w:p>
    <w:p w14:paraId="787BA449" w14:textId="77777777" w:rsidR="00970D30" w:rsidRPr="00970D30" w:rsidRDefault="00970D30" w:rsidP="00970D30">
      <w:pPr>
        <w:rPr>
          <w:b/>
          <w:bCs/>
          <w:sz w:val="24"/>
          <w:szCs w:val="24"/>
          <w:lang w:val="pl-PL"/>
        </w:rPr>
      </w:pPr>
      <w:r w:rsidRPr="00970D30">
        <w:rPr>
          <w:b/>
          <w:bCs/>
          <w:sz w:val="24"/>
          <w:szCs w:val="24"/>
          <w:lang w:val="pl-PL"/>
        </w:rPr>
        <w:t xml:space="preserve">Kubotowa strategia </w:t>
      </w:r>
      <w:proofErr w:type="spellStart"/>
      <w:r w:rsidRPr="00970D30">
        <w:rPr>
          <w:b/>
          <w:bCs/>
          <w:sz w:val="24"/>
          <w:szCs w:val="24"/>
          <w:lang w:val="pl-PL"/>
        </w:rPr>
        <w:t>inkluzywności</w:t>
      </w:r>
      <w:proofErr w:type="spellEnd"/>
    </w:p>
    <w:p w14:paraId="3A5A8C11" w14:textId="77777777" w:rsidR="00970D30" w:rsidRPr="00970D30" w:rsidRDefault="00970D30" w:rsidP="00970D30">
      <w:pPr>
        <w:rPr>
          <w:b/>
          <w:bCs/>
          <w:sz w:val="24"/>
          <w:szCs w:val="24"/>
          <w:lang w:val="pl-PL"/>
        </w:rPr>
      </w:pPr>
    </w:p>
    <w:p w14:paraId="3EBC3248" w14:textId="75825964" w:rsidR="00970D30" w:rsidRPr="00970D30" w:rsidRDefault="00970D30" w:rsidP="00970D30">
      <w:pPr>
        <w:rPr>
          <w:i/>
          <w:iCs/>
          <w:sz w:val="24"/>
          <w:szCs w:val="24"/>
          <w:lang w:val="pl-PL"/>
        </w:rPr>
      </w:pPr>
      <w:r>
        <w:rPr>
          <w:i/>
          <w:iCs/>
          <w:sz w:val="24"/>
          <w:szCs w:val="24"/>
          <w:lang w:val="pl-PL"/>
        </w:rPr>
        <w:t>„</w:t>
      </w:r>
      <w:r w:rsidRPr="00970D30">
        <w:rPr>
          <w:i/>
          <w:iCs/>
          <w:sz w:val="24"/>
          <w:szCs w:val="24"/>
          <w:lang w:val="pl-PL"/>
        </w:rPr>
        <w:t>Dla Kuboty Pride to nie trend, tylko stałe zaangażowanie. Jestem dumna, że od momentu reaktywacji marki, kolejny rok z rzędu wspieramy społeczność LGBTQ+</w:t>
      </w:r>
    </w:p>
    <w:p w14:paraId="54E1C048" w14:textId="502419DC" w:rsidR="00970D30" w:rsidRPr="00970D30" w:rsidRDefault="00970D30" w:rsidP="00970D30">
      <w:pPr>
        <w:rPr>
          <w:sz w:val="24"/>
          <w:szCs w:val="24"/>
          <w:lang w:val="pl-PL"/>
        </w:rPr>
      </w:pPr>
      <w:r w:rsidRPr="00970D30">
        <w:rPr>
          <w:i/>
          <w:iCs/>
          <w:sz w:val="24"/>
          <w:szCs w:val="24"/>
          <w:lang w:val="pl-PL"/>
        </w:rPr>
        <w:t>w Polsce. Rezygnujemy z jednorazowych akcji na rzecz długofalowych działań, bo wierzymy, że tylko regularne wsparcie ma sens.</w:t>
      </w:r>
      <w:r>
        <w:rPr>
          <w:i/>
          <w:iCs/>
          <w:sz w:val="24"/>
          <w:szCs w:val="24"/>
          <w:lang w:val="pl-PL"/>
        </w:rPr>
        <w:t xml:space="preserve">” </w:t>
      </w:r>
      <w:r>
        <w:rPr>
          <w:color w:val="000000"/>
        </w:rPr>
        <w:t>–</w:t>
      </w:r>
      <w:r>
        <w:rPr>
          <w:i/>
          <w:iCs/>
          <w:sz w:val="24"/>
          <w:szCs w:val="24"/>
          <w:lang w:val="pl-PL"/>
        </w:rPr>
        <w:t xml:space="preserve"> </w:t>
      </w:r>
      <w:r w:rsidRPr="00970D30">
        <w:rPr>
          <w:sz w:val="24"/>
          <w:szCs w:val="24"/>
          <w:lang w:val="pl-PL"/>
        </w:rPr>
        <w:t xml:space="preserve">podsumowuje Alina </w:t>
      </w:r>
      <w:proofErr w:type="spellStart"/>
      <w:r w:rsidRPr="00970D30">
        <w:rPr>
          <w:sz w:val="24"/>
          <w:szCs w:val="24"/>
          <w:lang w:val="pl-PL"/>
        </w:rPr>
        <w:t>Sztoch</w:t>
      </w:r>
      <w:proofErr w:type="spellEnd"/>
      <w:r w:rsidRPr="00970D30">
        <w:rPr>
          <w:sz w:val="24"/>
          <w:szCs w:val="24"/>
          <w:lang w:val="pl-PL"/>
        </w:rPr>
        <w:t xml:space="preserve">, CEO Kuboty. </w:t>
      </w:r>
    </w:p>
    <w:p w14:paraId="739A78F9" w14:textId="77777777" w:rsidR="00970D30" w:rsidRPr="00970D30" w:rsidRDefault="00970D30" w:rsidP="00970D30">
      <w:pPr>
        <w:rPr>
          <w:sz w:val="24"/>
          <w:szCs w:val="24"/>
          <w:lang w:val="pl-PL"/>
        </w:rPr>
      </w:pPr>
    </w:p>
    <w:p w14:paraId="6961CB64" w14:textId="081FDB1A" w:rsidR="007615B4" w:rsidRPr="00970D30" w:rsidRDefault="00970D30" w:rsidP="00970D30">
      <w:pPr>
        <w:rPr>
          <w:sz w:val="24"/>
          <w:szCs w:val="24"/>
          <w:lang w:val="pl-PL"/>
        </w:rPr>
      </w:pPr>
      <w:r w:rsidRPr="00970D30">
        <w:rPr>
          <w:sz w:val="24"/>
          <w:szCs w:val="24"/>
          <w:lang w:val="pl-PL"/>
        </w:rPr>
        <w:t>Etyczne podejście marki przełożyło się w ubiegłych latach na dwukrotną nominację Kuboty do tytułu „Pracodawca roku wspierający pracowników LGBTQ+”. Bieżące działania stanowią rozwinięcie tych założeń.</w:t>
      </w:r>
    </w:p>
    <w:p w14:paraId="5BF53A05" w14:textId="77777777" w:rsidR="00970D30" w:rsidRDefault="00970D30" w:rsidP="007615B4">
      <w:pPr>
        <w:rPr>
          <w:b/>
          <w:bCs/>
          <w:sz w:val="24"/>
          <w:szCs w:val="24"/>
          <w:lang w:val="pl-PL"/>
        </w:rPr>
      </w:pPr>
    </w:p>
    <w:p w14:paraId="7955E930" w14:textId="505EB291" w:rsidR="007615B4" w:rsidRDefault="007615B4" w:rsidP="007615B4">
      <w:pPr>
        <w:rPr>
          <w:b/>
          <w:bCs/>
          <w:sz w:val="24"/>
          <w:szCs w:val="24"/>
          <w:lang w:val="pl-PL"/>
        </w:rPr>
      </w:pPr>
      <w:r w:rsidRPr="007615B4">
        <w:rPr>
          <w:b/>
          <w:bCs/>
          <w:sz w:val="24"/>
          <w:szCs w:val="24"/>
          <w:lang w:val="pl-PL"/>
        </w:rPr>
        <w:t>O Kampanii Przeciw Homofobii (KPH)</w:t>
      </w:r>
    </w:p>
    <w:p w14:paraId="41B6B685" w14:textId="05089154" w:rsidR="007615B4" w:rsidRDefault="007615B4" w:rsidP="00B0782F">
      <w:pPr>
        <w:spacing w:before="240" w:after="240" w:line="360" w:lineRule="auto"/>
        <w:jc w:val="both"/>
        <w:rPr>
          <w:sz w:val="24"/>
          <w:szCs w:val="24"/>
          <w:lang w:val="pl-PL"/>
        </w:rPr>
      </w:pPr>
      <w:r w:rsidRPr="007615B4">
        <w:rPr>
          <w:sz w:val="24"/>
          <w:szCs w:val="24"/>
          <w:lang w:val="pl-PL"/>
        </w:rPr>
        <w:t xml:space="preserve">Ogólnopolska organizacja pozarządowa działająca od 2001 roku na rzecz przeciwdziałania dyskryminacji ze względu na orientację seksualną i tożsamość płciową. KPH prowadzi szeroko zakrojone działania edukacyjne, prawne oraz społeczne. W 2026 roku organizacja celebruje 25 lat istnienia. </w:t>
      </w:r>
    </w:p>
    <w:p w14:paraId="2C8602D9" w14:textId="77777777" w:rsidR="00970D30" w:rsidRDefault="00970D30" w:rsidP="00B0782F">
      <w:pPr>
        <w:spacing w:before="240" w:after="240" w:line="360" w:lineRule="auto"/>
        <w:jc w:val="both"/>
        <w:rPr>
          <w:sz w:val="24"/>
          <w:szCs w:val="24"/>
          <w:lang w:val="pl-PL"/>
        </w:rPr>
      </w:pPr>
    </w:p>
    <w:p w14:paraId="5771C95C" w14:textId="3559664F" w:rsidR="00B0782F" w:rsidRDefault="00B0782F" w:rsidP="00B0782F">
      <w:pPr>
        <w:spacing w:before="240" w:after="240" w:line="360" w:lineRule="auto"/>
        <w:jc w:val="both"/>
        <w:rPr>
          <w:b/>
          <w:bCs/>
          <w:sz w:val="24"/>
          <w:szCs w:val="24"/>
          <w:lang w:val="pl-PL"/>
        </w:rPr>
      </w:pPr>
      <w:r w:rsidRPr="00B0782F">
        <w:rPr>
          <w:b/>
          <w:bCs/>
          <w:sz w:val="24"/>
          <w:szCs w:val="24"/>
          <w:lang w:val="pl-PL"/>
        </w:rPr>
        <w:t>Dane do kontaktu</w:t>
      </w:r>
    </w:p>
    <w:p w14:paraId="580E844B" w14:textId="34223B72" w:rsidR="00B0782F" w:rsidRPr="00B0782F" w:rsidRDefault="00B0782F" w:rsidP="00B0782F">
      <w:pPr>
        <w:spacing w:before="240" w:after="240" w:line="360" w:lineRule="auto"/>
        <w:jc w:val="both"/>
        <w:rPr>
          <w:b/>
          <w:bCs/>
          <w:sz w:val="24"/>
          <w:szCs w:val="24"/>
          <w:lang w:val="pl-PL"/>
        </w:rPr>
      </w:pPr>
      <w:r w:rsidRPr="00B0782F">
        <w:rPr>
          <w:sz w:val="24"/>
          <w:szCs w:val="24"/>
          <w:lang w:val="pl-PL"/>
        </w:rPr>
        <w:t>partners@kubotastore.pl</w:t>
      </w:r>
    </w:p>
    <w:sectPr w:rsidR="00B0782F" w:rsidRPr="00B0782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0D4317" w14:textId="77777777" w:rsidR="00D17FDD" w:rsidRDefault="00D17FDD" w:rsidP="00B0782F">
      <w:pPr>
        <w:spacing w:line="240" w:lineRule="auto"/>
      </w:pPr>
      <w:r>
        <w:separator/>
      </w:r>
    </w:p>
  </w:endnote>
  <w:endnote w:type="continuationSeparator" w:id="0">
    <w:p w14:paraId="6F5C4481" w14:textId="77777777" w:rsidR="00D17FDD" w:rsidRDefault="00D17FDD" w:rsidP="00B078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620E9" w14:textId="77777777" w:rsidR="00D17FDD" w:rsidRDefault="00D17FDD" w:rsidP="00B0782F">
      <w:pPr>
        <w:spacing w:line="240" w:lineRule="auto"/>
      </w:pPr>
      <w:r>
        <w:separator/>
      </w:r>
    </w:p>
  </w:footnote>
  <w:footnote w:type="continuationSeparator" w:id="0">
    <w:p w14:paraId="1CA56CE6" w14:textId="77777777" w:rsidR="00D17FDD" w:rsidRDefault="00D17FDD" w:rsidP="00B078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80509" w14:textId="07D34CD6" w:rsidR="00B0782F" w:rsidRDefault="00B0782F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03757B4" wp14:editId="6FAB33E2">
          <wp:simplePos x="0" y="0"/>
          <wp:positionH relativeFrom="column">
            <wp:posOffset>1471930</wp:posOffset>
          </wp:positionH>
          <wp:positionV relativeFrom="paragraph">
            <wp:posOffset>-87630</wp:posOffset>
          </wp:positionV>
          <wp:extent cx="2642870" cy="346075"/>
          <wp:effectExtent l="0" t="0" r="5080" b="0"/>
          <wp:wrapSquare wrapText="bothSides"/>
          <wp:docPr id="811459808" name="image1.png" descr="Obraz zawierający czarne, zrzut ekranu, ciemność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Obraz zawierający czarne, zrzut ekranu, ciemność&#10;&#10;Zawartość wygenerowana przez sztuczną inteligencję może być niepoprawna.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42870" cy="346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A85015"/>
    <w:multiLevelType w:val="multilevel"/>
    <w:tmpl w:val="ED80E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4B05E9"/>
    <w:multiLevelType w:val="hybridMultilevel"/>
    <w:tmpl w:val="DF66C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D432D6"/>
    <w:multiLevelType w:val="hybridMultilevel"/>
    <w:tmpl w:val="260CF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A04219"/>
    <w:multiLevelType w:val="hybridMultilevel"/>
    <w:tmpl w:val="D7B62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4772317">
    <w:abstractNumId w:val="0"/>
  </w:num>
  <w:num w:numId="2" w16cid:durableId="1339578115">
    <w:abstractNumId w:val="2"/>
  </w:num>
  <w:num w:numId="3" w16cid:durableId="1735808078">
    <w:abstractNumId w:val="3"/>
  </w:num>
  <w:num w:numId="4" w16cid:durableId="1431468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A81"/>
    <w:rsid w:val="003A186A"/>
    <w:rsid w:val="003B0E3C"/>
    <w:rsid w:val="004E1B9E"/>
    <w:rsid w:val="00740333"/>
    <w:rsid w:val="007615B4"/>
    <w:rsid w:val="007701FC"/>
    <w:rsid w:val="00970D30"/>
    <w:rsid w:val="00972D6C"/>
    <w:rsid w:val="00B0782F"/>
    <w:rsid w:val="00BC74A8"/>
    <w:rsid w:val="00C31A81"/>
    <w:rsid w:val="00D17FDD"/>
    <w:rsid w:val="00EC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31384"/>
  <w15:chartTrackingRefBased/>
  <w15:docId w15:val="{440101EF-1F48-439A-8996-60C563BE8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782F"/>
    <w:pPr>
      <w:spacing w:after="0" w:line="276" w:lineRule="auto"/>
    </w:pPr>
    <w:rPr>
      <w:rFonts w:ascii="Arial" w:eastAsia="Arial" w:hAnsi="Arial" w:cs="Arial"/>
      <w:kern w:val="0"/>
      <w:lang w:val="pl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782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782F"/>
  </w:style>
  <w:style w:type="paragraph" w:styleId="Stopka">
    <w:name w:val="footer"/>
    <w:basedOn w:val="Normalny"/>
    <w:link w:val="StopkaZnak"/>
    <w:uiPriority w:val="99"/>
    <w:unhideWhenUsed/>
    <w:rsid w:val="00B0782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782F"/>
  </w:style>
  <w:style w:type="character" w:styleId="Hipercze">
    <w:name w:val="Hyperlink"/>
    <w:basedOn w:val="Domylnaczcionkaakapitu"/>
    <w:uiPriority w:val="99"/>
    <w:unhideWhenUsed/>
    <w:rsid w:val="00B0782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0782F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07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2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Bauer</dc:creator>
  <cp:keywords/>
  <dc:description/>
  <cp:lastModifiedBy>Agata Bauer</cp:lastModifiedBy>
  <cp:revision>3</cp:revision>
  <dcterms:created xsi:type="dcterms:W3CDTF">2026-06-03T13:56:00Z</dcterms:created>
  <dcterms:modified xsi:type="dcterms:W3CDTF">2026-06-05T10:30:00Z</dcterms:modified>
</cp:coreProperties>
</file>